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5B69E" w14:textId="368E938B" w:rsidR="00CC47F9" w:rsidRDefault="00000000">
      <w:pPr>
        <w:pStyle w:val="Title"/>
        <w:rPr>
          <w:u w:val="none"/>
        </w:rPr>
      </w:pPr>
      <w:r>
        <w:rPr>
          <w:color w:val="2D74B5"/>
          <w:u w:color="2D74B5"/>
        </w:rPr>
        <w:t>Seville</w:t>
      </w:r>
      <w:r>
        <w:rPr>
          <w:color w:val="2D74B5"/>
          <w:spacing w:val="-7"/>
          <w:u w:color="2D74B5"/>
        </w:rPr>
        <w:t xml:space="preserve"> </w:t>
      </w:r>
      <w:r>
        <w:rPr>
          <w:color w:val="2D74B5"/>
          <w:u w:color="2D74B5"/>
        </w:rPr>
        <w:t>Men’s</w:t>
      </w:r>
      <w:r>
        <w:rPr>
          <w:color w:val="2D74B5"/>
          <w:spacing w:val="-5"/>
          <w:u w:color="2D74B5"/>
        </w:rPr>
        <w:t xml:space="preserve"> </w:t>
      </w:r>
      <w:r>
        <w:rPr>
          <w:color w:val="2D74B5"/>
          <w:u w:color="2D74B5"/>
        </w:rPr>
        <w:t>Golf</w:t>
      </w:r>
      <w:r>
        <w:rPr>
          <w:color w:val="2D74B5"/>
          <w:spacing w:val="-3"/>
          <w:u w:color="2D74B5"/>
        </w:rPr>
        <w:t xml:space="preserve"> </w:t>
      </w:r>
      <w:r>
        <w:rPr>
          <w:color w:val="2D74B5"/>
          <w:u w:color="2D74B5"/>
        </w:rPr>
        <w:t>Association</w:t>
      </w:r>
      <w:r>
        <w:rPr>
          <w:color w:val="2D74B5"/>
          <w:spacing w:val="-3"/>
          <w:u w:color="2D74B5"/>
        </w:rPr>
        <w:t xml:space="preserve"> </w:t>
      </w:r>
      <w:r>
        <w:rPr>
          <w:color w:val="2D74B5"/>
          <w:u w:color="2D74B5"/>
        </w:rPr>
        <w:t>Player</w:t>
      </w:r>
      <w:r>
        <w:rPr>
          <w:color w:val="2D74B5"/>
          <w:spacing w:val="-3"/>
          <w:u w:color="2D74B5"/>
        </w:rPr>
        <w:t xml:space="preserve"> </w:t>
      </w:r>
      <w:r>
        <w:rPr>
          <w:color w:val="2D74B5"/>
          <w:u w:color="2D74B5"/>
        </w:rPr>
        <w:t>of</w:t>
      </w:r>
      <w:r>
        <w:rPr>
          <w:color w:val="2D74B5"/>
          <w:spacing w:val="-5"/>
          <w:u w:color="2D74B5"/>
        </w:rPr>
        <w:t xml:space="preserve"> </w:t>
      </w:r>
      <w:r>
        <w:rPr>
          <w:color w:val="2D74B5"/>
          <w:u w:color="2D74B5"/>
        </w:rPr>
        <w:t>the</w:t>
      </w:r>
      <w:r>
        <w:rPr>
          <w:color w:val="2D74B5"/>
          <w:spacing w:val="-3"/>
          <w:u w:color="2D74B5"/>
        </w:rPr>
        <w:t xml:space="preserve"> </w:t>
      </w:r>
      <w:r>
        <w:rPr>
          <w:color w:val="2D74B5"/>
          <w:u w:color="2D74B5"/>
        </w:rPr>
        <w:t>Year</w:t>
      </w:r>
      <w:r>
        <w:rPr>
          <w:color w:val="2D74B5"/>
          <w:spacing w:val="-5"/>
          <w:u w:color="2D74B5"/>
        </w:rPr>
        <w:t xml:space="preserve"> </w:t>
      </w:r>
      <w:r>
        <w:rPr>
          <w:color w:val="2D74B5"/>
          <w:u w:color="2D74B5"/>
        </w:rPr>
        <w:t>Cup</w:t>
      </w:r>
      <w:r>
        <w:rPr>
          <w:color w:val="2D74B5"/>
          <w:spacing w:val="-3"/>
          <w:u w:color="2D74B5"/>
        </w:rPr>
        <w:t xml:space="preserve"> </w:t>
      </w:r>
      <w:r>
        <w:rPr>
          <w:color w:val="2D74B5"/>
          <w:u w:color="2D74B5"/>
        </w:rPr>
        <w:t>1-1-</w:t>
      </w:r>
      <w:r>
        <w:rPr>
          <w:color w:val="2D74B5"/>
          <w:spacing w:val="-4"/>
          <w:u w:color="2D74B5"/>
        </w:rPr>
        <w:t>2025</w:t>
      </w:r>
    </w:p>
    <w:p w14:paraId="668B7F8C" w14:textId="77777777" w:rsidR="00CC47F9" w:rsidRDefault="00000000">
      <w:pPr>
        <w:pStyle w:val="BodyText"/>
        <w:spacing w:before="248" w:line="276" w:lineRule="auto"/>
      </w:pPr>
      <w:r>
        <w:t>Throughout most of the year, the SMGA regularly schedules a men’s group golf game on Saturday morning that is open to all SMGA</w:t>
      </w:r>
      <w:r>
        <w:rPr>
          <w:spacing w:val="-1"/>
        </w:rPr>
        <w:t xml:space="preserve"> </w:t>
      </w:r>
      <w:r>
        <w:t>members.</w:t>
      </w:r>
      <w:r>
        <w:rPr>
          <w:spacing w:val="40"/>
        </w:rPr>
        <w:t xml:space="preserve"> </w:t>
      </w:r>
      <w:r>
        <w:t>The Seville Golf Staff blocks</w:t>
      </w:r>
      <w:r>
        <w:rPr>
          <w:spacing w:val="-2"/>
        </w:rPr>
        <w:t xml:space="preserve"> </w:t>
      </w:r>
      <w:r>
        <w:t>out up to</w:t>
      </w:r>
      <w:r>
        <w:rPr>
          <w:spacing w:val="-2"/>
        </w:rPr>
        <w:t xml:space="preserve"> </w:t>
      </w:r>
      <w:r>
        <w:t>60 player spots (15</w:t>
      </w:r>
      <w:r>
        <w:rPr>
          <w:spacing w:val="-4"/>
        </w:rPr>
        <w:t xml:space="preserve"> </w:t>
      </w:r>
      <w:r>
        <w:t>tee</w:t>
      </w:r>
      <w:r>
        <w:rPr>
          <w:spacing w:val="-4"/>
        </w:rPr>
        <w:t xml:space="preserve"> </w:t>
      </w:r>
      <w:r>
        <w:t>times)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Saturday</w:t>
      </w:r>
      <w:r>
        <w:rPr>
          <w:spacing w:val="-3"/>
        </w:rPr>
        <w:t xml:space="preserve"> </w:t>
      </w:r>
      <w:r>
        <w:t>morning</w:t>
      </w:r>
      <w:r>
        <w:rPr>
          <w:spacing w:val="-3"/>
        </w:rPr>
        <w:t xml:space="preserve"> </w:t>
      </w:r>
      <w:r>
        <w:t>event.</w:t>
      </w:r>
      <w:r>
        <w:rPr>
          <w:spacing w:val="40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earning</w:t>
      </w:r>
      <w:r>
        <w:rPr>
          <w:spacing w:val="-2"/>
        </w:rPr>
        <w:t xml:space="preserve"> </w:t>
      </w:r>
      <w:r>
        <w:t>points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regularly</w:t>
      </w:r>
      <w:r>
        <w:rPr>
          <w:spacing w:val="-3"/>
        </w:rPr>
        <w:t xml:space="preserve"> </w:t>
      </w:r>
      <w:r>
        <w:t>scheduled</w:t>
      </w:r>
      <w:r>
        <w:rPr>
          <w:spacing w:val="-2"/>
        </w:rPr>
        <w:t xml:space="preserve"> </w:t>
      </w:r>
      <w:r>
        <w:t xml:space="preserve">events, players qualify for a two-day, end of the year tournament competing for the Player of the Year Cup </w:t>
      </w:r>
      <w:r>
        <w:rPr>
          <w:spacing w:val="-2"/>
        </w:rPr>
        <w:t>(POTY).</w:t>
      </w:r>
    </w:p>
    <w:p w14:paraId="10A907E3" w14:textId="77777777" w:rsidR="00CC47F9" w:rsidRDefault="00CC47F9">
      <w:pPr>
        <w:pStyle w:val="BodyText"/>
        <w:ind w:left="0"/>
      </w:pPr>
    </w:p>
    <w:p w14:paraId="3FA043C4" w14:textId="77777777" w:rsidR="00CC47F9" w:rsidRDefault="00CC47F9">
      <w:pPr>
        <w:pStyle w:val="BodyText"/>
        <w:spacing w:before="185"/>
        <w:ind w:left="0"/>
      </w:pPr>
    </w:p>
    <w:p w14:paraId="025487CE" w14:textId="77777777" w:rsidR="00CC47F9" w:rsidRDefault="00000000">
      <w:pPr>
        <w:pStyle w:val="Heading1"/>
      </w:pPr>
      <w:r>
        <w:rPr>
          <w:color w:val="2D74B5"/>
        </w:rPr>
        <w:t>Participants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–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Members,</w:t>
      </w:r>
      <w:r>
        <w:rPr>
          <w:color w:val="2D74B5"/>
          <w:spacing w:val="-10"/>
        </w:rPr>
        <w:t xml:space="preserve"> </w:t>
      </w:r>
      <w:r>
        <w:rPr>
          <w:color w:val="2D74B5"/>
        </w:rPr>
        <w:t>Junior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Members</w:t>
      </w:r>
      <w:r>
        <w:rPr>
          <w:color w:val="2D74B5"/>
          <w:spacing w:val="-10"/>
        </w:rPr>
        <w:t xml:space="preserve"> </w:t>
      </w:r>
      <w:r>
        <w:rPr>
          <w:color w:val="2D74B5"/>
        </w:rPr>
        <w:t>and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2"/>
        </w:rPr>
        <w:t>Guest</w:t>
      </w:r>
    </w:p>
    <w:p w14:paraId="7FEA95E4" w14:textId="77777777" w:rsidR="00CC47F9" w:rsidRDefault="00000000">
      <w:pPr>
        <w:pStyle w:val="BodyText"/>
        <w:spacing w:before="240" w:line="276" w:lineRule="auto"/>
        <w:ind w:right="69"/>
      </w:pPr>
      <w:r>
        <w:t>The</w:t>
      </w:r>
      <w:r>
        <w:rPr>
          <w:spacing w:val="-2"/>
        </w:rPr>
        <w:t xml:space="preserve"> </w:t>
      </w:r>
      <w:r>
        <w:t>Saturday</w:t>
      </w:r>
      <w:r>
        <w:rPr>
          <w:spacing w:val="-2"/>
        </w:rPr>
        <w:t xml:space="preserve"> </w:t>
      </w:r>
      <w:r>
        <w:t>Golf</w:t>
      </w:r>
      <w:r>
        <w:rPr>
          <w:spacing w:val="-4"/>
        </w:rPr>
        <w:t xml:space="preserve"> </w:t>
      </w:r>
      <w:r>
        <w:t>Game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men’s</w:t>
      </w:r>
      <w:r>
        <w:rPr>
          <w:spacing w:val="-2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sponsored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operated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SMGA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conjunction with the Seville Golf Staff.</w:t>
      </w:r>
      <w:r>
        <w:rPr>
          <w:spacing w:val="40"/>
        </w:rPr>
        <w:t xml:space="preserve"> </w:t>
      </w:r>
      <w:r>
        <w:t>All men who are members of the Seville Golf and Country Club are automatically members of the Seville Men’s Golf Association.</w:t>
      </w:r>
      <w:r>
        <w:rPr>
          <w:spacing w:val="40"/>
        </w:rPr>
        <w:t xml:space="preserve"> </w:t>
      </w:r>
      <w:r>
        <w:t>No special dues are required to be a member of the SMGA.</w:t>
      </w:r>
      <w:r>
        <w:rPr>
          <w:spacing w:val="40"/>
        </w:rPr>
        <w:t xml:space="preserve"> </w:t>
      </w:r>
      <w:r>
        <w:t>Thus, all</w:t>
      </w:r>
      <w:r>
        <w:rPr>
          <w:spacing w:val="-2"/>
        </w:rPr>
        <w:t xml:space="preserve"> </w:t>
      </w:r>
      <w:r>
        <w:t>men</w:t>
      </w:r>
      <w:r>
        <w:rPr>
          <w:spacing w:val="-1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Seville Golf and Country</w:t>
      </w:r>
      <w:r>
        <w:rPr>
          <w:spacing w:val="-1"/>
        </w:rPr>
        <w:t xml:space="preserve"> </w:t>
      </w:r>
      <w:r>
        <w:t>Club that are eligible to play on</w:t>
      </w:r>
      <w:r>
        <w:rPr>
          <w:spacing w:val="-2"/>
        </w:rPr>
        <w:t xml:space="preserve"> </w:t>
      </w:r>
      <w:r>
        <w:t>Saturday</w:t>
      </w:r>
      <w:r>
        <w:rPr>
          <w:spacing w:val="-2"/>
        </w:rPr>
        <w:t xml:space="preserve"> </w:t>
      </w:r>
      <w:r>
        <w:t>mornings based on</w:t>
      </w:r>
      <w:r>
        <w:rPr>
          <w:spacing w:val="-2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level,</w:t>
      </w:r>
      <w:r>
        <w:rPr>
          <w:spacing w:val="-2"/>
        </w:rPr>
        <w:t xml:space="preserve"> </w:t>
      </w:r>
      <w:r>
        <w:t>are eligible and invited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participate in the SMGA Saturday Golf Game which can lead to qualification to participate in the Player of the Year Cup tournament.</w:t>
      </w:r>
    </w:p>
    <w:p w14:paraId="6585448A" w14:textId="77777777" w:rsidR="00CC47F9" w:rsidRDefault="00000000">
      <w:pPr>
        <w:pStyle w:val="BodyText"/>
        <w:spacing w:before="203"/>
      </w:pPr>
      <w:r>
        <w:t>No</w:t>
      </w:r>
      <w:r>
        <w:rPr>
          <w:spacing w:val="-8"/>
        </w:rPr>
        <w:t xml:space="preserve"> </w:t>
      </w:r>
      <w:r>
        <w:t>guests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participate 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Player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Cup</w:t>
      </w:r>
      <w:r>
        <w:rPr>
          <w:spacing w:val="-5"/>
        </w:rPr>
        <w:t xml:space="preserve"> </w:t>
      </w:r>
      <w:r>
        <w:rPr>
          <w:spacing w:val="-2"/>
        </w:rPr>
        <w:t>tournament.</w:t>
      </w:r>
    </w:p>
    <w:p w14:paraId="44A34484" w14:textId="77777777" w:rsidR="00CC47F9" w:rsidRDefault="00CC47F9">
      <w:pPr>
        <w:pStyle w:val="BodyText"/>
        <w:ind w:left="0"/>
      </w:pPr>
    </w:p>
    <w:p w14:paraId="46884263" w14:textId="77777777" w:rsidR="00CC47F9" w:rsidRDefault="00CC47F9">
      <w:pPr>
        <w:pStyle w:val="BodyText"/>
        <w:spacing w:before="220"/>
        <w:ind w:left="0"/>
      </w:pPr>
    </w:p>
    <w:p w14:paraId="74679FE9" w14:textId="77777777" w:rsidR="00CC47F9" w:rsidRDefault="00000000">
      <w:pPr>
        <w:pStyle w:val="Heading1"/>
      </w:pPr>
      <w:r>
        <w:rPr>
          <w:color w:val="2D74B5"/>
        </w:rPr>
        <w:t>The</w:t>
      </w:r>
      <w:r>
        <w:rPr>
          <w:color w:val="2D74B5"/>
          <w:spacing w:val="-7"/>
        </w:rPr>
        <w:t xml:space="preserve"> </w:t>
      </w:r>
      <w:r>
        <w:rPr>
          <w:color w:val="2D74B5"/>
          <w:spacing w:val="-2"/>
        </w:rPr>
        <w:t>Field</w:t>
      </w:r>
    </w:p>
    <w:p w14:paraId="466EA694" w14:textId="77777777" w:rsidR="00CC47F9" w:rsidRDefault="00000000">
      <w:pPr>
        <w:pStyle w:val="BodyText"/>
        <w:spacing w:before="242" w:line="276" w:lineRule="auto"/>
        <w:ind w:right="69"/>
      </w:pPr>
      <w:r>
        <w:t>The field for the POTY Cup tournament will consist of the Top 36 Players determined by the POTY point’s standings after the last SMGA event.</w:t>
      </w:r>
      <w:r>
        <w:rPr>
          <w:spacing w:val="40"/>
        </w:rPr>
        <w:t xml:space="preserve"> </w:t>
      </w:r>
      <w:r>
        <w:t>The last SMGA event is usually scheduled for late November.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player’s</w:t>
      </w:r>
      <w:r>
        <w:rPr>
          <w:spacing w:val="-1"/>
        </w:rPr>
        <w:t xml:space="preserve"> </w:t>
      </w:r>
      <w:r>
        <w:t>point status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throughout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SMGA</w:t>
      </w:r>
      <w:r>
        <w:rPr>
          <w:spacing w:val="-2"/>
        </w:rPr>
        <w:t xml:space="preserve"> </w:t>
      </w:r>
      <w:r>
        <w:t>database</w:t>
      </w:r>
      <w:r>
        <w:rPr>
          <w:spacing w:val="-3"/>
        </w:rPr>
        <w:t xml:space="preserve"> </w:t>
      </w:r>
      <w:r>
        <w:t xml:space="preserve">located at </w:t>
      </w:r>
      <w:hyperlink r:id="rId6">
        <w:r w:rsidR="00CC47F9">
          <w:t>http://www.sevillemga.com/.</w:t>
        </w:r>
      </w:hyperlink>
    </w:p>
    <w:p w14:paraId="1DF95C33" w14:textId="77777777" w:rsidR="00CC47F9" w:rsidRDefault="00000000">
      <w:pPr>
        <w:pStyle w:val="BodyText"/>
        <w:spacing w:before="200" w:line="278" w:lineRule="auto"/>
        <w:ind w:right="188"/>
      </w:pPr>
      <w:r>
        <w:t>Players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must commit</w:t>
      </w:r>
      <w:r>
        <w:rPr>
          <w:spacing w:val="-4"/>
        </w:rPr>
        <w:t xml:space="preserve"> </w:t>
      </w:r>
      <w:r>
        <w:t>to play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tournament</w:t>
      </w:r>
      <w:r>
        <w:rPr>
          <w:spacing w:val="-4"/>
        </w:rPr>
        <w:t xml:space="preserve"> </w:t>
      </w:r>
      <w:r>
        <w:t>by a</w:t>
      </w:r>
      <w:r>
        <w:rPr>
          <w:spacing w:val="-6"/>
        </w:rPr>
        <w:t xml:space="preserve"> </w:t>
      </w:r>
      <w:r>
        <w:t>scheduled date.</w:t>
      </w:r>
      <w:r>
        <w:rPr>
          <w:spacing w:val="40"/>
        </w:rPr>
        <w:t xml:space="preserve"> </w:t>
      </w:r>
      <w:r>
        <w:t xml:space="preserve">That scheduled date is </w:t>
      </w:r>
      <w:proofErr w:type="gramStart"/>
      <w:r>
        <w:t>the Wednesday</w:t>
      </w:r>
      <w:proofErr w:type="gramEnd"/>
      <w:r>
        <w:t xml:space="preserve"> (10 days) prior the POTY tournament.</w:t>
      </w:r>
    </w:p>
    <w:p w14:paraId="0252E19B" w14:textId="77777777" w:rsidR="00CC47F9" w:rsidRDefault="00000000">
      <w:pPr>
        <w:pStyle w:val="BodyText"/>
        <w:spacing w:before="195" w:line="278" w:lineRule="auto"/>
        <w:ind w:right="188"/>
      </w:pP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player</w:t>
      </w:r>
      <w:r>
        <w:rPr>
          <w:spacing w:val="-3"/>
        </w:rPr>
        <w:t xml:space="preserve"> </w:t>
      </w:r>
      <w:r>
        <w:t>that is one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Top</w:t>
      </w:r>
      <w:r>
        <w:rPr>
          <w:spacing w:val="-1"/>
        </w:rPr>
        <w:t xml:space="preserve"> </w:t>
      </w:r>
      <w:r>
        <w:t>36</w:t>
      </w:r>
      <w:r>
        <w:rPr>
          <w:spacing w:val="-2"/>
        </w:rPr>
        <w:t xml:space="preserve"> </w:t>
      </w:r>
      <w:r>
        <w:t>Players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 commit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scheduled</w:t>
      </w:r>
      <w:r>
        <w:rPr>
          <w:spacing w:val="-1"/>
        </w:rPr>
        <w:t xml:space="preserve"> </w:t>
      </w:r>
      <w:r>
        <w:t>date,</w:t>
      </w:r>
      <w:r>
        <w:rPr>
          <w:spacing w:val="-1"/>
        </w:rPr>
        <w:t xml:space="preserve"> </w:t>
      </w:r>
      <w:r>
        <w:t>drops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 xml:space="preserve">after the scheduled date, or no-shows, his spot will be backfilled starting with player 37, then 38 etc. (to qualify from the </w:t>
      </w:r>
      <w:proofErr w:type="gramStart"/>
      <w:r>
        <w:t>drop down</w:t>
      </w:r>
      <w:proofErr w:type="gramEnd"/>
      <w:r>
        <w:t xml:space="preserve"> list, you must have played a minimum of 15 Men's club events).</w:t>
      </w:r>
    </w:p>
    <w:p w14:paraId="40A598F4" w14:textId="77777777" w:rsidR="00CC47F9" w:rsidRDefault="00000000">
      <w:pPr>
        <w:pStyle w:val="BodyText"/>
        <w:spacing w:before="193" w:line="280" w:lineRule="auto"/>
        <w:ind w:right="188"/>
      </w:pP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last position</w:t>
      </w:r>
      <w:r>
        <w:rPr>
          <w:spacing w:val="-1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to play 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top</w:t>
      </w:r>
      <w:r>
        <w:rPr>
          <w:spacing w:val="-1"/>
        </w:rPr>
        <w:t xml:space="preserve"> </w:t>
      </w:r>
      <w:r>
        <w:t>36</w:t>
      </w:r>
      <w:r>
        <w:rPr>
          <w:spacing w:val="-2"/>
        </w:rPr>
        <w:t xml:space="preserve"> </w:t>
      </w:r>
      <w:r>
        <w:t>spots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gramStart"/>
      <w:r>
        <w:t>tie on</w:t>
      </w:r>
      <w:proofErr w:type="gramEnd"/>
      <w:r>
        <w:rPr>
          <w:spacing w:val="-2"/>
        </w:rPr>
        <w:t xml:space="preserve"> </w:t>
      </w:r>
      <w:r>
        <w:t>points,</w:t>
      </w:r>
      <w:r>
        <w:rPr>
          <w:spacing w:val="-1"/>
        </w:rPr>
        <w:t xml:space="preserve"> </w:t>
      </w:r>
      <w:r>
        <w:t>then all</w:t>
      </w:r>
      <w:r>
        <w:rPr>
          <w:spacing w:val="-1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tied at</w:t>
      </w:r>
      <w:r>
        <w:rPr>
          <w:spacing w:val="-1"/>
        </w:rPr>
        <w:t xml:space="preserve"> </w:t>
      </w:r>
      <w:r>
        <w:t>that position are invited to play in the event.</w:t>
      </w:r>
    </w:p>
    <w:p w14:paraId="2BE9917A" w14:textId="77777777" w:rsidR="00CC47F9" w:rsidRDefault="00CC47F9">
      <w:pPr>
        <w:pStyle w:val="BodyText"/>
        <w:ind w:left="0"/>
      </w:pPr>
    </w:p>
    <w:p w14:paraId="3A7EAEB7" w14:textId="77777777" w:rsidR="00CC47F9" w:rsidRDefault="00CC47F9">
      <w:pPr>
        <w:pStyle w:val="BodyText"/>
        <w:spacing w:before="177"/>
        <w:ind w:left="0"/>
      </w:pPr>
    </w:p>
    <w:p w14:paraId="29018191" w14:textId="77777777" w:rsidR="00CC47F9" w:rsidRDefault="00000000">
      <w:pPr>
        <w:pStyle w:val="Heading1"/>
      </w:pPr>
      <w:r>
        <w:rPr>
          <w:color w:val="2D74B5"/>
        </w:rPr>
        <w:t>Dates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and</w:t>
      </w:r>
      <w:r>
        <w:rPr>
          <w:color w:val="2D74B5"/>
          <w:spacing w:val="-10"/>
        </w:rPr>
        <w:t xml:space="preserve"> </w:t>
      </w:r>
      <w:r>
        <w:rPr>
          <w:color w:val="2D74B5"/>
        </w:rPr>
        <w:t>Tee</w:t>
      </w:r>
      <w:r>
        <w:rPr>
          <w:color w:val="2D74B5"/>
          <w:spacing w:val="-7"/>
        </w:rPr>
        <w:t xml:space="preserve"> </w:t>
      </w:r>
      <w:r>
        <w:rPr>
          <w:color w:val="2D74B5"/>
          <w:spacing w:val="-2"/>
        </w:rPr>
        <w:t>Times</w:t>
      </w:r>
    </w:p>
    <w:p w14:paraId="39D45E69" w14:textId="77777777" w:rsidR="00CC47F9" w:rsidRDefault="00000000">
      <w:pPr>
        <w:pStyle w:val="BodyText"/>
        <w:spacing w:before="242"/>
      </w:pPr>
      <w:r>
        <w:t>The</w:t>
      </w:r>
      <w:r>
        <w:rPr>
          <w:spacing w:val="-4"/>
        </w:rPr>
        <w:t xml:space="preserve"> </w:t>
      </w:r>
      <w:r>
        <w:t>POTY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tournament</w:t>
      </w:r>
      <w:r>
        <w:rPr>
          <w:spacing w:val="1"/>
        </w:rPr>
        <w:t xml:space="preserve"> </w:t>
      </w:r>
      <w:r>
        <w:t>usually</w:t>
      </w:r>
      <w:r>
        <w:rPr>
          <w:spacing w:val="-4"/>
        </w:rPr>
        <w:t xml:space="preserve"> </w:t>
      </w:r>
      <w:r>
        <w:t>scheduled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Friday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Saturday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2"/>
        </w:rPr>
        <w:t>December.</w:t>
      </w:r>
    </w:p>
    <w:p w14:paraId="2336A79B" w14:textId="77777777" w:rsidR="00CC47F9" w:rsidRDefault="00CC47F9">
      <w:pPr>
        <w:sectPr w:rsidR="00CC47F9">
          <w:footerReference w:type="default" r:id="rId7"/>
          <w:type w:val="continuous"/>
          <w:pgSz w:w="12240" w:h="15840"/>
          <w:pgMar w:top="1380" w:right="920" w:bottom="660" w:left="1320" w:header="0" w:footer="477" w:gutter="0"/>
          <w:pgNumType w:start="1"/>
          <w:cols w:space="720"/>
        </w:sectPr>
      </w:pPr>
    </w:p>
    <w:p w14:paraId="02C8A766" w14:textId="77777777" w:rsidR="00CC47F9" w:rsidRDefault="00000000">
      <w:pPr>
        <w:pStyle w:val="BodyText"/>
        <w:spacing w:before="80" w:line="276" w:lineRule="auto"/>
        <w:ind w:right="188"/>
      </w:pPr>
      <w:r>
        <w:lastRenderedPageBreak/>
        <w:t>Tee</w:t>
      </w:r>
      <w:r>
        <w:rPr>
          <w:spacing w:val="-3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player’s</w:t>
      </w:r>
      <w:r>
        <w:rPr>
          <w:spacing w:val="-5"/>
        </w:rPr>
        <w:t xml:space="preserve"> </w:t>
      </w:r>
      <w:r>
        <w:t>year-end</w:t>
      </w:r>
      <w:r>
        <w:rPr>
          <w:spacing w:val="-5"/>
        </w:rPr>
        <w:t xml:space="preserve"> </w:t>
      </w:r>
      <w:r>
        <w:t>point standing</w:t>
      </w:r>
      <w:r>
        <w:rPr>
          <w:spacing w:val="-2"/>
        </w:rPr>
        <w:t xml:space="preserve"> </w:t>
      </w:r>
      <w:r>
        <w:t>with the</w:t>
      </w:r>
      <w:r>
        <w:rPr>
          <w:spacing w:val="-4"/>
        </w:rPr>
        <w:t xml:space="preserve"> </w:t>
      </w:r>
      <w:r>
        <w:t>highest</w:t>
      </w:r>
      <w:r>
        <w:rPr>
          <w:spacing w:val="-5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total teeing off last.</w:t>
      </w:r>
      <w:r>
        <w:rPr>
          <w:spacing w:val="40"/>
        </w:rPr>
        <w:t xml:space="preserve"> </w:t>
      </w:r>
      <w:r>
        <w:t>Tee times for day 2 will be based on the player’s net tournament standing following day 1 results, with highest net score going off first. Play will be in 3-somes.</w:t>
      </w:r>
    </w:p>
    <w:p w14:paraId="66CAAF79" w14:textId="77777777" w:rsidR="00CC47F9" w:rsidRDefault="00000000">
      <w:pPr>
        <w:pStyle w:val="BodyText"/>
        <w:spacing w:before="202"/>
      </w:pPr>
      <w:r>
        <w:t>Walking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caddies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2"/>
        </w:rPr>
        <w:t>allowed.</w:t>
      </w:r>
    </w:p>
    <w:p w14:paraId="08BA9060" w14:textId="77777777" w:rsidR="00CC47F9" w:rsidRDefault="00CC47F9">
      <w:pPr>
        <w:pStyle w:val="BodyText"/>
        <w:ind w:left="0"/>
      </w:pPr>
    </w:p>
    <w:p w14:paraId="78416E11" w14:textId="77777777" w:rsidR="00CC47F9" w:rsidRDefault="00CC47F9">
      <w:pPr>
        <w:pStyle w:val="BodyText"/>
        <w:spacing w:before="221"/>
        <w:ind w:left="0"/>
      </w:pPr>
    </w:p>
    <w:p w14:paraId="01286F0D" w14:textId="77777777" w:rsidR="00CC47F9" w:rsidRDefault="00000000">
      <w:pPr>
        <w:pStyle w:val="Heading1"/>
      </w:pPr>
      <w:r>
        <w:rPr>
          <w:color w:val="2D74B5"/>
        </w:rPr>
        <w:t>Format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and</w:t>
      </w:r>
      <w:r>
        <w:rPr>
          <w:color w:val="2D74B5"/>
          <w:spacing w:val="-8"/>
        </w:rPr>
        <w:t xml:space="preserve"> </w:t>
      </w:r>
      <w:r>
        <w:rPr>
          <w:color w:val="2D74B5"/>
          <w:spacing w:val="-4"/>
        </w:rPr>
        <w:t>Ties</w:t>
      </w:r>
    </w:p>
    <w:p w14:paraId="0738F65B" w14:textId="77777777" w:rsidR="00CC47F9" w:rsidRDefault="00000000">
      <w:pPr>
        <w:pStyle w:val="BodyText"/>
        <w:spacing w:before="242" w:line="276" w:lineRule="auto"/>
        <w:ind w:right="124"/>
      </w:pPr>
      <w:r>
        <w:t>The POTY Cup tournament is Individual net stroke-play from either the Black, Black/Gold, Gold, Gold/Blue or Blue tees (Blue tee eligibility). As in the regular Saturday SMGA events, a player is Blue Tee</w:t>
      </w:r>
      <w:r>
        <w:rPr>
          <w:spacing w:val="-2"/>
        </w:rPr>
        <w:t xml:space="preserve"> </w:t>
      </w:r>
      <w:r>
        <w:t>eligible</w:t>
      </w:r>
      <w:r>
        <w:rPr>
          <w:spacing w:val="-5"/>
        </w:rPr>
        <w:t xml:space="preserve"> </w:t>
      </w:r>
      <w:r>
        <w:t>when his</w:t>
      </w:r>
      <w:r>
        <w:rPr>
          <w:spacing w:val="-3"/>
        </w:rPr>
        <w:t xml:space="preserve"> </w:t>
      </w:r>
      <w:r>
        <w:t>handicap</w:t>
      </w:r>
      <w:r>
        <w:rPr>
          <w:spacing w:val="-3"/>
        </w:rPr>
        <w:t xml:space="preserve"> </w:t>
      </w:r>
      <w:r>
        <w:t>index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age</w:t>
      </w:r>
      <w:r>
        <w:rPr>
          <w:spacing w:val="-5"/>
        </w:rPr>
        <w:t xml:space="preserve"> </w:t>
      </w:r>
      <w:r>
        <w:t>(truncated)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equal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greater</w:t>
      </w:r>
      <w:r>
        <w:rPr>
          <w:spacing w:val="-4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 xml:space="preserve">70. The chosen set of tees must be played for both days. You are eligible to play Gold/Blue tees if you played over 50% of your Saturday Men’s Club rounds from the Gold/Blue tees; otherwise, you must play </w:t>
      </w:r>
      <w:proofErr w:type="gramStart"/>
      <w:r>
        <w:t>Gold</w:t>
      </w:r>
      <w:proofErr w:type="gramEnd"/>
      <w:r>
        <w:rPr>
          <w:spacing w:val="-1"/>
        </w:rPr>
        <w:t xml:space="preserve"> </w:t>
      </w:r>
      <w:r>
        <w:t>tees</w:t>
      </w:r>
      <w:r>
        <w:rPr>
          <w:spacing w:val="-1"/>
        </w:rPr>
        <w:t xml:space="preserve"> </w:t>
      </w:r>
      <w:r>
        <w:t>(however</w:t>
      </w:r>
      <w:r>
        <w:rPr>
          <w:spacing w:val="-1"/>
        </w:rPr>
        <w:t xml:space="preserve"> </w:t>
      </w:r>
      <w:r>
        <w:t>you may</w:t>
      </w:r>
      <w:r>
        <w:rPr>
          <w:spacing w:val="-1"/>
        </w:rPr>
        <w:t xml:space="preserve"> </w:t>
      </w:r>
      <w:r>
        <w:t>move back</w:t>
      </w:r>
      <w:r>
        <w:rPr>
          <w:spacing w:val="-1"/>
        </w:rPr>
        <w:t xml:space="preserve"> </w:t>
      </w:r>
      <w:r>
        <w:t>to Black/Gold or Black</w:t>
      </w:r>
      <w:r>
        <w:rPr>
          <w:spacing w:val="-1"/>
        </w:rPr>
        <w:t xml:space="preserve"> </w:t>
      </w:r>
      <w:r>
        <w:t>tees).</w:t>
      </w:r>
      <w:r>
        <w:rPr>
          <w:spacing w:val="-2"/>
        </w:rPr>
        <w:t xml:space="preserve"> </w:t>
      </w:r>
      <w:r>
        <w:t>A Blue tee</w:t>
      </w:r>
      <w:r>
        <w:rPr>
          <w:spacing w:val="-1"/>
        </w:rPr>
        <w:t xml:space="preserve"> </w:t>
      </w:r>
      <w:r>
        <w:t>eligible player may move back to any other tees.</w:t>
      </w:r>
    </w:p>
    <w:p w14:paraId="2F4FB01E" w14:textId="77777777" w:rsidR="00CC47F9" w:rsidRDefault="00000000">
      <w:pPr>
        <w:pStyle w:val="BodyText"/>
        <w:spacing w:before="200" w:line="276" w:lineRule="auto"/>
        <w:ind w:left="119" w:right="126"/>
      </w:pPr>
      <w:r>
        <w:t>The</w:t>
      </w:r>
      <w:r>
        <w:rPr>
          <w:spacing w:val="-1"/>
        </w:rPr>
        <w:t xml:space="preserve"> </w:t>
      </w:r>
      <w:r>
        <w:t>POTY</w:t>
      </w:r>
      <w:r>
        <w:rPr>
          <w:spacing w:val="-4"/>
        </w:rPr>
        <w:t xml:space="preserve"> </w:t>
      </w:r>
      <w:r>
        <w:t>cup winner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determined by</w:t>
      </w:r>
      <w:r>
        <w:rPr>
          <w:spacing w:val="-3"/>
        </w:rPr>
        <w:t xml:space="preserve"> </w:t>
      </w:r>
      <w:r>
        <w:t>the 2</w:t>
      </w:r>
      <w:r>
        <w:rPr>
          <w:spacing w:val="-5"/>
        </w:rPr>
        <w:t xml:space="preserve"> </w:t>
      </w:r>
      <w:r>
        <w:t>day lowest total</w:t>
      </w:r>
      <w:r>
        <w:rPr>
          <w:spacing w:val="-1"/>
        </w:rPr>
        <w:t xml:space="preserve"> </w:t>
      </w:r>
      <w:r>
        <w:t>aggregate individual</w:t>
      </w:r>
      <w:r>
        <w:rPr>
          <w:spacing w:val="-1"/>
        </w:rPr>
        <w:t xml:space="preserve"> </w:t>
      </w:r>
      <w:r>
        <w:t>net</w:t>
      </w:r>
      <w:r>
        <w:rPr>
          <w:spacing w:val="-1"/>
        </w:rPr>
        <w:t xml:space="preserve"> </w:t>
      </w:r>
      <w:r>
        <w:t>score</w:t>
      </w:r>
      <w:r>
        <w:rPr>
          <w:spacing w:val="-5"/>
        </w:rPr>
        <w:t xml:space="preserve"> </w:t>
      </w:r>
      <w:r>
        <w:t>of the tournament.</w:t>
      </w:r>
      <w:r>
        <w:rPr>
          <w:spacing w:val="40"/>
        </w:rPr>
        <w:t xml:space="preserve"> </w:t>
      </w:r>
      <w:r>
        <w:t>A 1st place tie will be broken by a 3-hole aggregate playoff starting on Hole #1 using</w:t>
      </w:r>
      <w:r>
        <w:rPr>
          <w:spacing w:val="-1"/>
        </w:rPr>
        <w:t xml:space="preserve"> </w:t>
      </w:r>
      <w:r>
        <w:t>one-sixth</w:t>
      </w:r>
      <w:r>
        <w:rPr>
          <w:spacing w:val="-3"/>
        </w:rPr>
        <w:t xml:space="preserve"> </w:t>
      </w:r>
      <w:r>
        <w:t>handicap</w:t>
      </w:r>
      <w:r>
        <w:rPr>
          <w:spacing w:val="-4"/>
        </w:rPr>
        <w:t xml:space="preserve"> </w:t>
      </w:r>
      <w:r>
        <w:t>allowance.</w:t>
      </w:r>
      <w:r>
        <w:rPr>
          <w:spacing w:val="80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tied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holes,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playoff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proofErr w:type="gramStart"/>
      <w:r>
        <w:t>continue</w:t>
      </w:r>
      <w:r>
        <w:rPr>
          <w:spacing w:val="-2"/>
        </w:rPr>
        <w:t xml:space="preserve"> </w:t>
      </w:r>
      <w:r>
        <w:t>on</w:t>
      </w:r>
      <w:proofErr w:type="gramEnd"/>
      <w:r>
        <w:rPr>
          <w:spacing w:val="-4"/>
        </w:rPr>
        <w:t xml:space="preserve"> </w:t>
      </w:r>
      <w:r>
        <w:t>(Hole</w:t>
      </w:r>
      <w:r>
        <w:rPr>
          <w:spacing w:val="-1"/>
        </w:rPr>
        <w:t xml:space="preserve"> </w:t>
      </w:r>
      <w:r>
        <w:t>#4)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 sudden death basis with handicap strokes then applying as per assigned holes.</w:t>
      </w:r>
    </w:p>
    <w:p w14:paraId="1F243093" w14:textId="77777777" w:rsidR="00CC47F9" w:rsidRDefault="00000000">
      <w:pPr>
        <w:pStyle w:val="BodyText"/>
        <w:spacing w:before="200" w:line="278" w:lineRule="auto"/>
      </w:pPr>
      <w:r>
        <w:t>As with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SMGA</w:t>
      </w:r>
      <w:r>
        <w:rPr>
          <w:spacing w:val="-4"/>
        </w:rPr>
        <w:t xml:space="preserve"> </w:t>
      </w:r>
      <w:r>
        <w:t>Saturday Golf Events,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putts</w:t>
      </w:r>
      <w:r>
        <w:rPr>
          <w:spacing w:val="-4"/>
        </w:rPr>
        <w:t xml:space="preserve"> </w:t>
      </w:r>
      <w:r>
        <w:t>must be</w:t>
      </w:r>
      <w:r>
        <w:rPr>
          <w:spacing w:val="-4"/>
        </w:rPr>
        <w:t xml:space="preserve"> </w:t>
      </w:r>
      <w:r>
        <w:t>holed</w:t>
      </w:r>
      <w:r>
        <w:rPr>
          <w:spacing w:val="-1"/>
        </w:rPr>
        <w:t xml:space="preserve"> </w:t>
      </w:r>
      <w:r>
        <w:t>out.</w:t>
      </w:r>
      <w:r>
        <w:rPr>
          <w:spacing w:val="40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“gimmies”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POTY Cup tournament.</w:t>
      </w:r>
    </w:p>
    <w:p w14:paraId="4A68460A" w14:textId="77777777" w:rsidR="00CC47F9" w:rsidRDefault="00000000">
      <w:pPr>
        <w:pStyle w:val="BodyText"/>
        <w:spacing w:before="198" w:line="465" w:lineRule="auto"/>
        <w:ind w:right="2265"/>
      </w:pPr>
      <w:r>
        <w:t>The</w:t>
      </w:r>
      <w:r>
        <w:rPr>
          <w:spacing w:val="-2"/>
        </w:rPr>
        <w:t xml:space="preserve"> </w:t>
      </w:r>
      <w:r>
        <w:t>14-club</w:t>
      </w:r>
      <w:r>
        <w:rPr>
          <w:spacing w:val="-4"/>
        </w:rPr>
        <w:t xml:space="preserve"> </w:t>
      </w:r>
      <w:r>
        <w:t>rule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effect.</w:t>
      </w:r>
      <w:r>
        <w:rPr>
          <w:spacing w:val="4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Ball</w:t>
      </w:r>
      <w:r>
        <w:rPr>
          <w:spacing w:val="-5"/>
        </w:rPr>
        <w:t xml:space="preserve"> </w:t>
      </w:r>
      <w:r>
        <w:t>Condition</w:t>
      </w:r>
      <w:r>
        <w:rPr>
          <w:spacing w:val="-2"/>
        </w:rPr>
        <w:t xml:space="preserve"> </w:t>
      </w:r>
      <w:r>
        <w:t>rule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effect. Scores will be posted by the club for handicap purposes.</w:t>
      </w:r>
    </w:p>
    <w:p w14:paraId="1D53CC88" w14:textId="77777777" w:rsidR="00CC47F9" w:rsidRDefault="00CC47F9">
      <w:pPr>
        <w:pStyle w:val="BodyText"/>
        <w:spacing w:before="234"/>
        <w:ind w:left="0"/>
      </w:pPr>
    </w:p>
    <w:p w14:paraId="32DA45F0" w14:textId="77777777" w:rsidR="00CC47F9" w:rsidRDefault="00000000">
      <w:pPr>
        <w:pStyle w:val="Heading1"/>
      </w:pPr>
      <w:r>
        <w:rPr>
          <w:color w:val="2D74B5"/>
          <w:spacing w:val="-2"/>
        </w:rPr>
        <w:t>Handicaps</w:t>
      </w:r>
    </w:p>
    <w:p w14:paraId="7AB9DB6E" w14:textId="77777777" w:rsidR="00CC47F9" w:rsidRDefault="00000000">
      <w:pPr>
        <w:pStyle w:val="BodyText"/>
        <w:spacing w:before="242" w:line="276" w:lineRule="auto"/>
        <w:ind w:right="188"/>
      </w:pPr>
      <w:r>
        <w:t>POTY Cup handicap is computed from the GHIN Handicap Index on the Thursday morning of the week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tournament.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SMGA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reserves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and adjust</w:t>
      </w:r>
      <w:r>
        <w:rPr>
          <w:spacing w:val="-2"/>
        </w:rPr>
        <w:t xml:space="preserve"> </w:t>
      </w:r>
      <w:r>
        <w:t>handicaps as necessary before the start of the tournament.</w:t>
      </w:r>
    </w:p>
    <w:p w14:paraId="47240398" w14:textId="77777777" w:rsidR="00CC47F9" w:rsidRDefault="00CC47F9">
      <w:pPr>
        <w:pStyle w:val="BodyText"/>
        <w:ind w:left="0"/>
      </w:pPr>
    </w:p>
    <w:p w14:paraId="4BAAC924" w14:textId="77777777" w:rsidR="00CC47F9" w:rsidRDefault="00CC47F9">
      <w:pPr>
        <w:pStyle w:val="BodyText"/>
        <w:spacing w:before="184"/>
        <w:ind w:left="0"/>
      </w:pPr>
    </w:p>
    <w:p w14:paraId="71F34BA2" w14:textId="77777777" w:rsidR="00CC47F9" w:rsidRDefault="00000000">
      <w:pPr>
        <w:pStyle w:val="Heading1"/>
      </w:pPr>
      <w:r>
        <w:rPr>
          <w:color w:val="2D74B5"/>
          <w:spacing w:val="-2"/>
        </w:rPr>
        <w:t>Prizes</w:t>
      </w:r>
    </w:p>
    <w:p w14:paraId="1DA972BA" w14:textId="0A4D30B0" w:rsidR="00CC47F9" w:rsidRDefault="00000000">
      <w:pPr>
        <w:pStyle w:val="BodyText"/>
        <w:spacing w:before="242" w:line="276" w:lineRule="auto"/>
        <w:ind w:right="124"/>
      </w:pPr>
      <w:r>
        <w:t>The Seville Men's Golf Association will pay cash prizes to the top 18 places. Any ties 2nd through 1</w:t>
      </w:r>
      <w:r w:rsidR="00CB715B">
        <w:t>8</w:t>
      </w:r>
      <w:r>
        <w:t>th</w:t>
      </w:r>
      <w:r>
        <w:rPr>
          <w:spacing w:val="-1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share</w:t>
      </w:r>
      <w:r>
        <w:rPr>
          <w:spacing w:val="-6"/>
        </w:rPr>
        <w:t xml:space="preserve"> </w:t>
      </w:r>
      <w:r>
        <w:t>equally</w:t>
      </w:r>
      <w:r>
        <w:rPr>
          <w:spacing w:val="-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aggregate</w:t>
      </w:r>
      <w:r>
        <w:rPr>
          <w:spacing w:val="-4"/>
        </w:rPr>
        <w:t xml:space="preserve"> </w:t>
      </w:r>
      <w:r>
        <w:t>payouts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tied</w:t>
      </w:r>
      <w:r>
        <w:rPr>
          <w:spacing w:val="-2"/>
        </w:rPr>
        <w:t xml:space="preserve"> </w:t>
      </w:r>
      <w:r>
        <w:t>places. A</w:t>
      </w:r>
      <w:r>
        <w:rPr>
          <w:spacing w:val="-4"/>
        </w:rPr>
        <w:t xml:space="preserve"> </w:t>
      </w:r>
      <w:r>
        <w:t>tie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1</w:t>
      </w:r>
      <w:r w:rsidR="00CB715B">
        <w:t>8</w:t>
      </w:r>
      <w:r>
        <w:t>th</w:t>
      </w:r>
      <w:r>
        <w:rPr>
          <w:spacing w:val="-4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 xml:space="preserve">will be broken by the scorecard playoff rules used </w:t>
      </w:r>
      <w:proofErr w:type="gramStart"/>
      <w:r>
        <w:t>in</w:t>
      </w:r>
      <w:proofErr w:type="gramEnd"/>
      <w:r>
        <w:t xml:space="preserve"> Saturday SMGA events. Seville GCC will also award $500 credit to the POTY Cup winner.</w:t>
      </w:r>
    </w:p>
    <w:p w14:paraId="08A2FA34" w14:textId="77777777" w:rsidR="00CC47F9" w:rsidRDefault="00000000">
      <w:pPr>
        <w:pStyle w:val="BodyText"/>
        <w:spacing w:before="200" w:line="276" w:lineRule="auto"/>
      </w:pPr>
      <w:r>
        <w:t>The</w:t>
      </w:r>
      <w:r>
        <w:rPr>
          <w:spacing w:val="-2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prize</w:t>
      </w:r>
      <w:r>
        <w:rPr>
          <w:spacing w:val="-3"/>
        </w:rPr>
        <w:t xml:space="preserve"> </w:t>
      </w:r>
      <w:r>
        <w:t>amounts are</w:t>
      </w:r>
      <w:r>
        <w:rPr>
          <w:spacing w:val="-1"/>
        </w:rPr>
        <w:t xml:space="preserve"> </w:t>
      </w:r>
      <w:r>
        <w:t>determined by</w:t>
      </w:r>
      <w:r>
        <w:rPr>
          <w:spacing w:val="-4"/>
        </w:rPr>
        <w:t xml:space="preserve"> </w:t>
      </w:r>
      <w:r>
        <w:t>the finishing</w:t>
      </w:r>
      <w:r>
        <w:rPr>
          <w:spacing w:val="-2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proceeds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that year’s POTY events.</w:t>
      </w:r>
    </w:p>
    <w:p w14:paraId="6F654BF1" w14:textId="77777777" w:rsidR="00CC47F9" w:rsidRDefault="00CC47F9">
      <w:pPr>
        <w:spacing w:line="276" w:lineRule="auto"/>
        <w:sectPr w:rsidR="00CC47F9">
          <w:pgSz w:w="12240" w:h="15840"/>
          <w:pgMar w:top="1360" w:right="920" w:bottom="660" w:left="1320" w:header="0" w:footer="477" w:gutter="0"/>
          <w:cols w:space="720"/>
        </w:sectPr>
      </w:pPr>
    </w:p>
    <w:p w14:paraId="1C1F5F74" w14:textId="77777777" w:rsidR="00CC47F9" w:rsidRDefault="00000000">
      <w:pPr>
        <w:pStyle w:val="BodyText"/>
        <w:spacing w:before="80" w:line="276" w:lineRule="auto"/>
        <w:ind w:left="119"/>
      </w:pPr>
      <w:r>
        <w:t>The</w:t>
      </w:r>
      <w:r>
        <w:rPr>
          <w:spacing w:val="-1"/>
        </w:rPr>
        <w:t xml:space="preserve"> </w:t>
      </w:r>
      <w:r>
        <w:t>total prize</w:t>
      </w:r>
      <w:r>
        <w:rPr>
          <w:spacing w:val="-2"/>
        </w:rPr>
        <w:t xml:space="preserve"> </w:t>
      </w:r>
      <w:r>
        <w:t>pool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usually around</w:t>
      </w:r>
      <w:r>
        <w:rPr>
          <w:spacing w:val="-2"/>
        </w:rPr>
        <w:t xml:space="preserve"> </w:t>
      </w:r>
      <w:r>
        <w:t>$4,000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funded 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$3</w:t>
      </w:r>
      <w:r>
        <w:rPr>
          <w:spacing w:val="-2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any extra</w:t>
      </w:r>
      <w:r>
        <w:rPr>
          <w:spacing w:val="-4"/>
        </w:rPr>
        <w:t xml:space="preserve"> </w:t>
      </w:r>
      <w:r>
        <w:t>money not paid out in that year’s weekly SMGA golf events.</w:t>
      </w:r>
    </w:p>
    <w:p w14:paraId="7A9DA533" w14:textId="539D8F7A" w:rsidR="00CC47F9" w:rsidRDefault="00000000">
      <w:pPr>
        <w:pStyle w:val="BodyText"/>
        <w:spacing w:before="199" w:line="276" w:lineRule="auto"/>
        <w:ind w:left="119" w:right="112"/>
      </w:pPr>
      <w:r>
        <w:t>Additionally, $200 each day is available for Net Skin Game, $200 each day for Gross Skin game</w:t>
      </w:r>
      <w:r>
        <w:rPr>
          <w:spacing w:val="40"/>
        </w:rPr>
        <w:t xml:space="preserve"> </w:t>
      </w:r>
      <w:r>
        <w:t>and $500 each day is available for a Deuce pot.</w:t>
      </w:r>
      <w:r>
        <w:rPr>
          <w:spacing w:val="74"/>
        </w:rPr>
        <w:t xml:space="preserve"> </w:t>
      </w:r>
      <w:r>
        <w:t>If a Skin in either category is not won on a day, then</w:t>
      </w:r>
      <w:r>
        <w:rPr>
          <w:spacing w:val="-4"/>
        </w:rPr>
        <w:t xml:space="preserve"> </w:t>
      </w:r>
      <w:r>
        <w:t>that money 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increase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Skin</w:t>
      </w:r>
      <w:r>
        <w:rPr>
          <w:spacing w:val="-4"/>
        </w:rPr>
        <w:t xml:space="preserve"> </w:t>
      </w:r>
      <w:r>
        <w:t>category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day. If no Net and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Gross Skin is won on the first day, then the entire $</w:t>
      </w:r>
      <w:r w:rsidR="00CB715B">
        <w:t>4</w:t>
      </w:r>
      <w:r>
        <w:t>00 ($2</w:t>
      </w:r>
      <w:r w:rsidR="00CB715B">
        <w:t>0</w:t>
      </w:r>
      <w:r>
        <w:t>0 Net and $2</w:t>
      </w:r>
      <w:r w:rsidR="00CB715B">
        <w:t>0</w:t>
      </w:r>
      <w:r>
        <w:t>0 Gross) will be rolled over to</w:t>
      </w:r>
      <w:r>
        <w:rPr>
          <w:spacing w:val="40"/>
        </w:rPr>
        <w:t xml:space="preserve"> </w:t>
      </w:r>
      <w:r>
        <w:t>the Skins Pot for the second day of play. If no Net and no Gross Skin is won on the second day,</w:t>
      </w:r>
      <w:r>
        <w:rPr>
          <w:spacing w:val="40"/>
        </w:rPr>
        <w:t xml:space="preserve"> </w:t>
      </w:r>
      <w:r>
        <w:t>then the entire $</w:t>
      </w:r>
      <w:r w:rsidR="00CB715B">
        <w:t>4</w:t>
      </w:r>
      <w:r>
        <w:t>00 ($2</w:t>
      </w:r>
      <w:r w:rsidR="00CB715B">
        <w:t>0</w:t>
      </w:r>
      <w:r>
        <w:t>0 Net and $2</w:t>
      </w:r>
      <w:r w:rsidR="00CB715B">
        <w:t>0</w:t>
      </w:r>
      <w:r>
        <w:t>0 Gross) will be rolled over to the second day Deuce Pot.</w:t>
      </w:r>
    </w:p>
    <w:p w14:paraId="362D185D" w14:textId="09AEE4C7" w:rsidR="00CC47F9" w:rsidRDefault="00CC47F9">
      <w:pPr>
        <w:pStyle w:val="BodyText"/>
        <w:spacing w:before="200" w:line="276" w:lineRule="auto"/>
        <w:ind w:left="119" w:right="124"/>
      </w:pPr>
    </w:p>
    <w:sectPr w:rsidR="00CC47F9">
      <w:pgSz w:w="12240" w:h="15840"/>
      <w:pgMar w:top="1360" w:right="920" w:bottom="660" w:left="1320" w:header="0" w:footer="4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DA695" w14:textId="77777777" w:rsidR="00FE39C8" w:rsidRDefault="00FE39C8">
      <w:r>
        <w:separator/>
      </w:r>
    </w:p>
  </w:endnote>
  <w:endnote w:type="continuationSeparator" w:id="0">
    <w:p w14:paraId="51B5B634" w14:textId="77777777" w:rsidR="00FE39C8" w:rsidRDefault="00FE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70C16" w14:textId="77777777" w:rsidR="00CC47F9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29B9CC1C" wp14:editId="57D812CE">
              <wp:simplePos x="0" y="0"/>
              <wp:positionH relativeFrom="page">
                <wp:posOffset>901700</wp:posOffset>
              </wp:positionH>
              <wp:positionV relativeFrom="page">
                <wp:posOffset>9615738</wp:posOffset>
              </wp:positionV>
              <wp:extent cx="58610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61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D93D42" w14:textId="77777777" w:rsidR="00CC47F9" w:rsidRDefault="0000000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1-1-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B9CC1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57.15pt;width:46.15pt;height:14.35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" filled="f" stroked="f">
              <v:textbox inset="0,0,0,0">
                <w:txbxContent>
                  <w:p w14:paraId="59D93D42" w14:textId="77777777" w:rsidR="00CC47F9" w:rsidRDefault="00000000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spacing w:val="-2"/>
                      </w:rPr>
                      <w:t>1-1-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1756515D" wp14:editId="657C1F2B">
              <wp:simplePos x="0" y="0"/>
              <wp:positionH relativeFrom="page">
                <wp:posOffset>3198796</wp:posOffset>
              </wp:positionH>
              <wp:positionV relativeFrom="page">
                <wp:posOffset>9615738</wp:posOffset>
              </wp:positionV>
              <wp:extent cx="164655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655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30396A" w14:textId="77777777" w:rsidR="00CC47F9" w:rsidRDefault="0000000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SMGA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POTY </w:t>
                          </w:r>
                          <w:r>
                            <w:rPr>
                              <w:spacing w:val="-2"/>
                            </w:rPr>
                            <w:t>Tournament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56515D" id="Textbox 2" o:spid="_x0000_s1027" type="#_x0000_t202" style="position:absolute;margin-left:251.85pt;margin-top:757.15pt;width:129.65pt;height:14.35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" filled="f" stroked="f">
              <v:textbox inset="0,0,0,0">
                <w:txbxContent>
                  <w:p w14:paraId="4530396A" w14:textId="77777777" w:rsidR="00CC47F9" w:rsidRDefault="00000000">
                    <w:pPr>
                      <w:pStyle w:val="BodyText"/>
                      <w:spacing w:before="13"/>
                      <w:ind w:left="20"/>
                    </w:pPr>
                    <w:r>
                      <w:t>SMGA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POTY </w:t>
                    </w:r>
                    <w:r>
                      <w:rPr>
                        <w:spacing w:val="-2"/>
                      </w:rPr>
                      <w:t>Tournament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65C4B246" wp14:editId="45F818B9">
              <wp:simplePos x="0" y="0"/>
              <wp:positionH relativeFrom="page">
                <wp:posOffset>7014037</wp:posOffset>
              </wp:positionH>
              <wp:positionV relativeFrom="page">
                <wp:posOffset>9615738</wp:posOffset>
              </wp:positionV>
              <wp:extent cx="167005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D47B79" w14:textId="77777777" w:rsidR="00CC47F9" w:rsidRDefault="00000000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C4B246" id="Textbox 3" o:spid="_x0000_s1028" type="#_x0000_t202" style="position:absolute;margin-left:552.3pt;margin-top:757.15pt;width:13.15pt;height:14.3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" filled="f" stroked="f">
              <v:textbox inset="0,0,0,0">
                <w:txbxContent>
                  <w:p w14:paraId="2BD47B79" w14:textId="77777777" w:rsidR="00CC47F9" w:rsidRDefault="00000000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29DDF" w14:textId="77777777" w:rsidR="00FE39C8" w:rsidRDefault="00FE39C8">
      <w:r>
        <w:separator/>
      </w:r>
    </w:p>
  </w:footnote>
  <w:footnote w:type="continuationSeparator" w:id="0">
    <w:p w14:paraId="7A2D8592" w14:textId="77777777" w:rsidR="00FE39C8" w:rsidRDefault="00FE3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F9"/>
    <w:rsid w:val="00120662"/>
    <w:rsid w:val="001A1A67"/>
    <w:rsid w:val="002F51FF"/>
    <w:rsid w:val="003147DA"/>
    <w:rsid w:val="004F3D0F"/>
    <w:rsid w:val="004F7135"/>
    <w:rsid w:val="006D7812"/>
    <w:rsid w:val="00743CC2"/>
    <w:rsid w:val="00CB715B"/>
    <w:rsid w:val="00CC47F9"/>
    <w:rsid w:val="00DC5E23"/>
    <w:rsid w:val="00E03D6C"/>
    <w:rsid w:val="00FE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22F14"/>
  <w15:docId w15:val="{ADB5AD9F-58D2-45FE-8A52-243A37A7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Title">
    <w:name w:val="Title"/>
    <w:basedOn w:val="Normal"/>
    <w:uiPriority w:val="10"/>
    <w:qFormat/>
    <w:pPr>
      <w:spacing w:before="61"/>
      <w:ind w:left="120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villemga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Microsoft Word - SMGA-POTY-Tournament-1-1-2024</vt:lpstr>
      <vt:lpstr>Participants – Members, Junior Members and Guest</vt:lpstr>
      <vt:lpstr>The Field</vt:lpstr>
      <vt:lpstr>Dates and Tee Times</vt:lpstr>
      <vt:lpstr>Format and Ties</vt:lpstr>
      <vt:lpstr>Handicaps</vt:lpstr>
      <vt:lpstr>Prizes</vt:lpstr>
      <vt:lpstr>Player of the Year</vt:lpstr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SMGA-POTY-Tournament-1-1-2024</dc:title>
  <dc:creator>Paul Schiefelbein</dc:creator>
  <cp:lastModifiedBy>Paul Schiefelbein</cp:lastModifiedBy>
  <cp:revision>5</cp:revision>
  <dcterms:created xsi:type="dcterms:W3CDTF">2024-12-26T23:40:00Z</dcterms:created>
  <dcterms:modified xsi:type="dcterms:W3CDTF">2025-01-06T02:27:00Z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LastSaved">
    <vt:filetime>2024-12-26T00:00:00Z</vt:filetime>
  </property>
  <property fmtid="{D5CDD505-2E9C-101B-9397-08002B2CF9AE}" pid="4" name="Producer">
    <vt:lpwstr>Microsoft: Print To PDF</vt:lpwstr>
  </property>
</Properties>
</file>